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9" w:rsidRDefault="00374ADA">
      <w:pPr>
        <w:pStyle w:val="Corpodeltesto"/>
        <w:spacing w:before="80"/>
      </w:pPr>
      <w:r>
        <w:rPr>
          <w:w w:val="105"/>
        </w:rPr>
        <w:t>Allegato</w:t>
      </w:r>
      <w:r>
        <w:rPr>
          <w:spacing w:val="15"/>
          <w:w w:val="105"/>
        </w:rPr>
        <w:t xml:space="preserve"> </w:t>
      </w:r>
      <w:r>
        <w:rPr>
          <w:w w:val="105"/>
        </w:rPr>
        <w:t>B</w:t>
      </w:r>
    </w:p>
    <w:p w:rsidR="00501EA9" w:rsidRDefault="00374ADA">
      <w:pPr>
        <w:pStyle w:val="Corpodeltesto"/>
        <w:spacing w:before="4"/>
        <w:ind w:left="0"/>
        <w:rPr>
          <w:sz w:val="32"/>
        </w:rPr>
      </w:pPr>
      <w:r>
        <w:br w:type="column"/>
      </w:r>
    </w:p>
    <w:p w:rsidR="00C86694" w:rsidRDefault="00374ADA">
      <w:pPr>
        <w:pStyle w:val="Corpodeltesto"/>
        <w:spacing w:line="254" w:lineRule="auto"/>
        <w:ind w:left="823" w:right="111" w:firstLine="703"/>
        <w:jc w:val="right"/>
        <w:rPr>
          <w:w w:val="105"/>
        </w:rPr>
      </w:pPr>
      <w:r>
        <w:rPr>
          <w:w w:val="105"/>
        </w:rPr>
        <w:t>Al</w:t>
      </w:r>
      <w:r>
        <w:rPr>
          <w:spacing w:val="7"/>
          <w:w w:val="105"/>
        </w:rPr>
        <w:t xml:space="preserve"> </w:t>
      </w:r>
      <w:r>
        <w:rPr>
          <w:w w:val="105"/>
        </w:rPr>
        <w:t>Comune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 w:rsidR="00C86694">
        <w:rPr>
          <w:w w:val="105"/>
        </w:rPr>
        <w:t>Neviano</w:t>
      </w:r>
    </w:p>
    <w:p w:rsidR="00501EA9" w:rsidRDefault="00374ADA">
      <w:pPr>
        <w:pStyle w:val="Corpodeltesto"/>
        <w:spacing w:line="254" w:lineRule="auto"/>
        <w:ind w:left="823" w:right="111" w:firstLine="703"/>
        <w:jc w:val="right"/>
      </w:pPr>
      <w:r>
        <w:rPr>
          <w:spacing w:val="-52"/>
          <w:w w:val="105"/>
        </w:rPr>
        <w:t xml:space="preserve"> </w:t>
      </w:r>
      <w:r w:rsidR="00C86694">
        <w:rPr>
          <w:w w:val="105"/>
        </w:rPr>
        <w:t>Ufficio Affari Generali</w:t>
      </w:r>
    </w:p>
    <w:p w:rsidR="00C86694" w:rsidRDefault="00C86694">
      <w:pPr>
        <w:pStyle w:val="Corpodeltesto"/>
        <w:spacing w:line="254" w:lineRule="auto"/>
        <w:ind w:left="3028" w:right="109" w:hanging="449"/>
        <w:jc w:val="right"/>
        <w:rPr>
          <w:w w:val="105"/>
        </w:rPr>
      </w:pPr>
      <w:r>
        <w:rPr>
          <w:w w:val="105"/>
        </w:rPr>
        <w:t>Via Dante,4</w:t>
      </w:r>
    </w:p>
    <w:p w:rsidR="00501EA9" w:rsidRDefault="00374ADA">
      <w:pPr>
        <w:pStyle w:val="Corpodeltesto"/>
        <w:spacing w:line="254" w:lineRule="auto"/>
        <w:ind w:left="3028" w:right="109" w:hanging="449"/>
        <w:jc w:val="right"/>
      </w:pPr>
      <w:r>
        <w:rPr>
          <w:spacing w:val="-53"/>
          <w:w w:val="105"/>
        </w:rPr>
        <w:t xml:space="preserve"> </w:t>
      </w:r>
      <w:r w:rsidR="00C86694">
        <w:t>Neviano</w:t>
      </w:r>
    </w:p>
    <w:p w:rsidR="00501EA9" w:rsidRDefault="00374ADA">
      <w:pPr>
        <w:pStyle w:val="Corpodeltesto"/>
        <w:ind w:left="0" w:right="113"/>
        <w:jc w:val="right"/>
      </w:pPr>
      <w:r>
        <w:t xml:space="preserve">PEC:  </w:t>
      </w:r>
      <w:hyperlink r:id="rId5" w:history="1">
        <w:r w:rsidR="00C86694" w:rsidRPr="002E3BF7">
          <w:rPr>
            <w:rStyle w:val="Collegamentoipertestuale"/>
          </w:rPr>
          <w:t>protocolloneviano@pec.rupar.puglia.it</w:t>
        </w:r>
      </w:hyperlink>
    </w:p>
    <w:p w:rsidR="00501EA9" w:rsidRDefault="00501EA9">
      <w:pPr>
        <w:jc w:val="right"/>
        <w:sectPr w:rsidR="00501EA9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267" w:space="3758"/>
            <w:col w:w="4845"/>
          </w:cols>
        </w:sectPr>
      </w:pPr>
    </w:p>
    <w:p w:rsidR="00501EA9" w:rsidRDefault="00501EA9">
      <w:pPr>
        <w:pStyle w:val="Corpodeltesto"/>
        <w:spacing w:before="2"/>
        <w:ind w:left="0"/>
        <w:rPr>
          <w:sz w:val="13"/>
        </w:rPr>
      </w:pPr>
    </w:p>
    <w:p w:rsidR="00501EA9" w:rsidRDefault="00374ADA">
      <w:pPr>
        <w:spacing w:before="117" w:line="194" w:lineRule="auto"/>
        <w:ind w:left="112" w:right="11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Oggetto: Manifestazione di interesse a partecipare alla procedura negoziata mediante RDO sul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 xml:space="preserve">mercato Elettronico </w:t>
      </w:r>
      <w:r>
        <w:rPr>
          <w:rFonts w:ascii="Palatino Linotype" w:hAnsi="Palatino Linotype"/>
          <w:b/>
        </w:rPr>
        <w:t xml:space="preserve">per </w:t>
      </w:r>
      <w:r w:rsidR="00C86694" w:rsidRPr="00C86694">
        <w:rPr>
          <w:rFonts w:ascii="Palatino Linotype" w:hAnsi="Palatino Linotype"/>
          <w:b/>
        </w:rPr>
        <w:t>l’affidamento dei servizi connessi alle consultazioni elettorali per i membri del Parlamento Europeo e le Elezioni Amministrative del 08 – 09 Giugno 2024</w:t>
      </w:r>
    </w:p>
    <w:p w:rsidR="00501EA9" w:rsidRDefault="00501EA9">
      <w:pPr>
        <w:pStyle w:val="Corpodeltesto"/>
        <w:spacing w:before="7"/>
        <w:ind w:left="0"/>
        <w:rPr>
          <w:rFonts w:ascii="Palatino Linotype"/>
          <w:b/>
          <w:sz w:val="21"/>
        </w:rPr>
      </w:pPr>
    </w:p>
    <w:p w:rsidR="00501EA9" w:rsidRDefault="00374ADA">
      <w:pPr>
        <w:pStyle w:val="Corpodeltesto"/>
        <w:tabs>
          <w:tab w:val="left" w:pos="2648"/>
          <w:tab w:val="left" w:pos="5886"/>
          <w:tab w:val="left" w:pos="8899"/>
          <w:tab w:val="left" w:pos="9709"/>
        </w:tabs>
        <w:spacing w:before="1" w:line="204" w:lineRule="auto"/>
        <w:ind w:right="154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</w:t>
      </w:r>
      <w:r>
        <w:rPr>
          <w:spacing w:val="19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il</w:t>
      </w:r>
      <w:r>
        <w:rPr>
          <w:rFonts w:ascii="Times New Roman"/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residente</w:t>
      </w:r>
      <w:r>
        <w:rPr>
          <w:spacing w:val="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Via</w:t>
      </w:r>
    </w:p>
    <w:p w:rsidR="00501EA9" w:rsidRDefault="00374ADA">
      <w:pPr>
        <w:pStyle w:val="Corpodeltesto"/>
        <w:tabs>
          <w:tab w:val="left" w:pos="3592"/>
          <w:tab w:val="left" w:pos="4792"/>
          <w:tab w:val="left" w:pos="4874"/>
          <w:tab w:val="left" w:pos="8687"/>
          <w:tab w:val="left" w:pos="8977"/>
          <w:tab w:val="left" w:pos="9578"/>
          <w:tab w:val="left" w:pos="9723"/>
        </w:tabs>
        <w:spacing w:before="1" w:line="204" w:lineRule="auto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n.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qualità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dell'impresa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avente</w:t>
      </w:r>
      <w:r>
        <w:rPr>
          <w:spacing w:val="1"/>
          <w:w w:val="105"/>
        </w:rPr>
        <w:t xml:space="preserve"> </w:t>
      </w:r>
      <w:r>
        <w:rPr>
          <w:w w:val="105"/>
        </w:rPr>
        <w:t>sede</w:t>
      </w:r>
      <w:r>
        <w:rPr>
          <w:spacing w:val="-2"/>
          <w:w w:val="105"/>
        </w:rPr>
        <w:t xml:space="preserve"> </w:t>
      </w:r>
      <w:r>
        <w:rPr>
          <w:w w:val="105"/>
        </w:rPr>
        <w:t>legale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Via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n.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 C.F.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P.I.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01EA9" w:rsidRDefault="00374ADA">
      <w:pPr>
        <w:pStyle w:val="Corpodeltesto"/>
        <w:tabs>
          <w:tab w:val="left" w:pos="2768"/>
          <w:tab w:val="left" w:pos="4892"/>
          <w:tab w:val="left" w:pos="9698"/>
        </w:tabs>
        <w:spacing w:line="230" w:lineRule="exact"/>
        <w:rPr>
          <w:rFonts w:ascii="Times New Roman"/>
        </w:rPr>
      </w:pPr>
      <w:r>
        <w:rPr>
          <w:w w:val="105"/>
        </w:rPr>
        <w:t>telefono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fax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01EA9" w:rsidRDefault="00374ADA">
      <w:pPr>
        <w:pStyle w:val="Corpodeltesto"/>
        <w:tabs>
          <w:tab w:val="left" w:pos="8072"/>
        </w:tabs>
        <w:spacing w:line="240" w:lineRule="exact"/>
        <w:rPr>
          <w:rFonts w:ascii="Times New Roman"/>
        </w:rPr>
      </w:pP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PEC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01EA9" w:rsidRDefault="00374ADA">
      <w:pPr>
        <w:pStyle w:val="Corpodeltesto"/>
        <w:spacing w:line="228" w:lineRule="exact"/>
        <w:rPr>
          <w:w w:val="105"/>
        </w:rPr>
      </w:pPr>
      <w:r>
        <w:rPr>
          <w:w w:val="105"/>
        </w:rPr>
        <w:t>accettando</w:t>
      </w:r>
      <w:r>
        <w:rPr>
          <w:spacing w:val="-10"/>
          <w:w w:val="105"/>
        </w:rPr>
        <w:t xml:space="preserve"> </w:t>
      </w:r>
      <w:r>
        <w:rPr>
          <w:w w:val="105"/>
        </w:rPr>
        <w:t>tutte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condizioni</w:t>
      </w:r>
      <w:r>
        <w:rPr>
          <w:spacing w:val="-11"/>
          <w:w w:val="105"/>
        </w:rPr>
        <w:t xml:space="preserve"> </w:t>
      </w:r>
      <w:r>
        <w:rPr>
          <w:w w:val="105"/>
        </w:rPr>
        <w:t>previste</w:t>
      </w:r>
      <w:r>
        <w:rPr>
          <w:spacing w:val="-9"/>
          <w:w w:val="105"/>
        </w:rPr>
        <w:t xml:space="preserve"> </w:t>
      </w:r>
      <w:r>
        <w:rPr>
          <w:w w:val="105"/>
        </w:rPr>
        <w:t>nell'avviso</w:t>
      </w:r>
      <w:r>
        <w:rPr>
          <w:spacing w:val="-12"/>
          <w:w w:val="105"/>
        </w:rPr>
        <w:t xml:space="preserve"> </w:t>
      </w:r>
      <w:r>
        <w:rPr>
          <w:w w:val="105"/>
        </w:rPr>
        <w:t>pubblico,</w:t>
      </w:r>
    </w:p>
    <w:p w:rsidR="00374ADA" w:rsidRDefault="00374ADA">
      <w:pPr>
        <w:pStyle w:val="Corpodeltesto"/>
        <w:spacing w:line="228" w:lineRule="exact"/>
      </w:pPr>
    </w:p>
    <w:p w:rsidR="00501EA9" w:rsidRDefault="00374ADA">
      <w:pPr>
        <w:pStyle w:val="Heading1"/>
        <w:spacing w:line="261" w:lineRule="exact"/>
        <w:ind w:right="2715"/>
      </w:pPr>
      <w:r>
        <w:t>MANIFESTA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INTERESSE</w:t>
      </w:r>
    </w:p>
    <w:p w:rsidR="00374ADA" w:rsidRDefault="00374ADA">
      <w:pPr>
        <w:pStyle w:val="Corpodeltesto"/>
        <w:spacing w:before="4" w:line="204" w:lineRule="auto"/>
        <w:ind w:firstLine="60"/>
        <w:rPr>
          <w:rFonts w:ascii="Palatino Linotype" w:eastAsia="Palatino Linotype" w:hAnsi="Palatino Linotype" w:cs="Palatino Linotype"/>
          <w:b/>
          <w:bCs/>
        </w:rPr>
      </w:pPr>
    </w:p>
    <w:p w:rsidR="00501EA9" w:rsidRDefault="00374ADA">
      <w:pPr>
        <w:pStyle w:val="Corpodeltesto"/>
        <w:spacing w:before="4" w:line="204" w:lineRule="auto"/>
        <w:ind w:firstLine="60"/>
      </w:pP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partecipare</w:t>
      </w:r>
      <w:r>
        <w:rPr>
          <w:spacing w:val="32"/>
          <w:w w:val="105"/>
        </w:rPr>
        <w:t xml:space="preserve"> </w:t>
      </w:r>
      <w:r>
        <w:rPr>
          <w:w w:val="105"/>
        </w:rPr>
        <w:t>alla</w:t>
      </w:r>
      <w:r>
        <w:rPr>
          <w:spacing w:val="29"/>
          <w:w w:val="105"/>
        </w:rPr>
        <w:t xml:space="preserve"> </w:t>
      </w:r>
      <w:r>
        <w:rPr>
          <w:w w:val="105"/>
        </w:rPr>
        <w:t>procedura</w:t>
      </w:r>
      <w:r>
        <w:rPr>
          <w:spacing w:val="29"/>
          <w:w w:val="105"/>
        </w:rPr>
        <w:t xml:space="preserve"> </w:t>
      </w:r>
      <w:r>
        <w:rPr>
          <w:w w:val="105"/>
        </w:rPr>
        <w:t>negoziata</w:t>
      </w:r>
      <w:r>
        <w:rPr>
          <w:spacing w:val="29"/>
          <w:w w:val="105"/>
        </w:rPr>
        <w:t xml:space="preserve"> </w:t>
      </w:r>
      <w:r>
        <w:rPr>
          <w:w w:val="105"/>
        </w:rPr>
        <w:t>mediante</w:t>
      </w:r>
      <w:r>
        <w:rPr>
          <w:spacing w:val="31"/>
          <w:w w:val="105"/>
        </w:rPr>
        <w:t xml:space="preserve"> </w:t>
      </w:r>
      <w:r>
        <w:rPr>
          <w:w w:val="105"/>
        </w:rPr>
        <w:t>RDO</w:t>
      </w:r>
      <w:r>
        <w:rPr>
          <w:spacing w:val="28"/>
          <w:w w:val="105"/>
        </w:rPr>
        <w:t xml:space="preserve"> </w:t>
      </w:r>
      <w:r>
        <w:rPr>
          <w:w w:val="105"/>
        </w:rPr>
        <w:t>sul</w:t>
      </w:r>
      <w:r>
        <w:rPr>
          <w:spacing w:val="31"/>
          <w:w w:val="105"/>
        </w:rPr>
        <w:t xml:space="preserve"> </w:t>
      </w:r>
      <w:r>
        <w:rPr>
          <w:w w:val="105"/>
        </w:rPr>
        <w:t>mercato</w:t>
      </w:r>
      <w:r>
        <w:rPr>
          <w:spacing w:val="31"/>
          <w:w w:val="105"/>
        </w:rPr>
        <w:t xml:space="preserve"> </w:t>
      </w:r>
      <w:r>
        <w:rPr>
          <w:w w:val="105"/>
        </w:rPr>
        <w:t>elettronico</w:t>
      </w:r>
      <w:r>
        <w:rPr>
          <w:spacing w:val="29"/>
          <w:w w:val="105"/>
        </w:rPr>
        <w:t xml:space="preserve"> </w:t>
      </w:r>
      <w:r>
        <w:rPr>
          <w:w w:val="105"/>
        </w:rPr>
        <w:t>per</w:t>
      </w:r>
      <w:r>
        <w:rPr>
          <w:spacing w:val="-53"/>
          <w:w w:val="105"/>
        </w:rPr>
        <w:t xml:space="preserve"> </w:t>
      </w:r>
      <w:r>
        <w:rPr>
          <w:w w:val="105"/>
        </w:rPr>
        <w:t>l'affidamento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servizio</w:t>
      </w:r>
      <w:r>
        <w:rPr>
          <w:spacing w:val="4"/>
          <w:w w:val="105"/>
        </w:rPr>
        <w:t xml:space="preserve"> </w:t>
      </w:r>
      <w:r>
        <w:rPr>
          <w:w w:val="105"/>
        </w:rPr>
        <w:t>citato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oggetto.</w:t>
      </w:r>
    </w:p>
    <w:p w:rsidR="00501EA9" w:rsidRDefault="00374ADA">
      <w:pPr>
        <w:pStyle w:val="Corpodeltesto"/>
        <w:spacing w:before="2" w:line="204" w:lineRule="auto"/>
        <w:ind w:right="106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tal</w:t>
      </w:r>
      <w:r>
        <w:rPr>
          <w:spacing w:val="-7"/>
          <w:w w:val="105"/>
        </w:rPr>
        <w:t xml:space="preserve"> </w:t>
      </w:r>
      <w:r>
        <w:rPr>
          <w:w w:val="105"/>
        </w:rPr>
        <w:t>fine,</w:t>
      </w:r>
      <w:r>
        <w:rPr>
          <w:spacing w:val="-5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w w:val="105"/>
        </w:rPr>
        <w:t>sensi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D.P.R.</w:t>
      </w:r>
      <w:r>
        <w:rPr>
          <w:spacing w:val="-3"/>
          <w:w w:val="105"/>
        </w:rPr>
        <w:t xml:space="preserve"> </w:t>
      </w:r>
      <w:r>
        <w:rPr>
          <w:w w:val="105"/>
        </w:rPr>
        <w:t>445/2000,</w:t>
      </w:r>
      <w:r>
        <w:rPr>
          <w:spacing w:val="-5"/>
          <w:w w:val="105"/>
        </w:rPr>
        <w:t xml:space="preserve"> </w:t>
      </w:r>
      <w:r>
        <w:rPr>
          <w:w w:val="105"/>
        </w:rPr>
        <w:t>consapevole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sanzioni</w:t>
      </w:r>
      <w:r>
        <w:rPr>
          <w:spacing w:val="-7"/>
          <w:w w:val="105"/>
        </w:rPr>
        <w:t xml:space="preserve"> </w:t>
      </w:r>
      <w:r>
        <w:rPr>
          <w:w w:val="105"/>
        </w:rPr>
        <w:t>penali</w:t>
      </w:r>
      <w:r>
        <w:rPr>
          <w:spacing w:val="-7"/>
          <w:w w:val="105"/>
        </w:rPr>
        <w:t xml:space="preserve"> </w:t>
      </w:r>
      <w:r>
        <w:rPr>
          <w:w w:val="105"/>
        </w:rPr>
        <w:t>ivi</w:t>
      </w:r>
      <w:r>
        <w:rPr>
          <w:spacing w:val="-5"/>
          <w:w w:val="105"/>
        </w:rPr>
        <w:t xml:space="preserve"> </w:t>
      </w:r>
      <w:r>
        <w:rPr>
          <w:w w:val="105"/>
        </w:rPr>
        <w:t>previste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2"/>
          <w:w w:val="105"/>
        </w:rPr>
        <w:t xml:space="preserve"> </w:t>
      </w:r>
      <w:r>
        <w:rPr>
          <w:w w:val="105"/>
        </w:rPr>
        <w:t>ipotesi di</w:t>
      </w:r>
      <w:r>
        <w:rPr>
          <w:spacing w:val="3"/>
          <w:w w:val="105"/>
        </w:rPr>
        <w:t xml:space="preserve"> </w:t>
      </w:r>
      <w:r>
        <w:rPr>
          <w:w w:val="105"/>
        </w:rPr>
        <w:t>falsità</w:t>
      </w:r>
      <w:r>
        <w:rPr>
          <w:spacing w:val="5"/>
          <w:w w:val="105"/>
        </w:rPr>
        <w:t xml:space="preserve"> </w:t>
      </w:r>
      <w:r>
        <w:rPr>
          <w:w w:val="105"/>
        </w:rPr>
        <w:t>in atti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3"/>
          <w:w w:val="105"/>
        </w:rPr>
        <w:t xml:space="preserve"> </w:t>
      </w:r>
      <w:r>
        <w:rPr>
          <w:w w:val="105"/>
        </w:rPr>
        <w:t>mendaci</w:t>
      </w:r>
      <w:r>
        <w:rPr>
          <w:spacing w:val="3"/>
          <w:w w:val="105"/>
        </w:rPr>
        <w:t xml:space="preserve"> </w:t>
      </w:r>
      <w:r>
        <w:rPr>
          <w:w w:val="105"/>
        </w:rPr>
        <w:t>ivi</w:t>
      </w:r>
      <w:r>
        <w:rPr>
          <w:spacing w:val="1"/>
          <w:w w:val="105"/>
        </w:rPr>
        <w:t xml:space="preserve"> </w:t>
      </w:r>
      <w:r>
        <w:rPr>
          <w:w w:val="105"/>
        </w:rPr>
        <w:t>indicate,</w:t>
      </w:r>
    </w:p>
    <w:p w:rsidR="00501EA9" w:rsidRDefault="00374ADA">
      <w:pPr>
        <w:pStyle w:val="Heading1"/>
      </w:pPr>
      <w:r>
        <w:t>DICHIARA</w:t>
      </w:r>
    </w:p>
    <w:p w:rsidR="00C86694" w:rsidRPr="00154405" w:rsidRDefault="00C86694" w:rsidP="00C866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Times New Roman" w:eastAsia="Arimo" w:hAnsi="Times New Roman" w:cs="Times New Roman"/>
          <w:sz w:val="24"/>
          <w:szCs w:val="24"/>
        </w:rPr>
      </w:pPr>
      <w:r>
        <w:rPr>
          <w:rFonts w:ascii="Times New Roman" w:eastAsia="Arimo" w:hAnsi="Times New Roman" w:cs="Times New Roman"/>
          <w:sz w:val="24"/>
          <w:szCs w:val="24"/>
        </w:rPr>
        <w:t>1) l’</w:t>
      </w:r>
      <w:r w:rsidRPr="00154405">
        <w:rPr>
          <w:rFonts w:ascii="Times New Roman" w:eastAsia="Arimo" w:hAnsi="Times New Roman" w:cs="Times New Roman"/>
          <w:sz w:val="24"/>
          <w:szCs w:val="24"/>
        </w:rPr>
        <w:t>insussistenza delle cause di esclusione di cui all’articolo 94 e 95 del D.Lgs</w:t>
      </w:r>
      <w:proofErr w:type="spellStart"/>
      <w:r w:rsidRPr="00154405">
        <w:rPr>
          <w:rFonts w:ascii="Times New Roman" w:eastAsia="Arimo" w:hAnsi="Times New Roman" w:cs="Times New Roman"/>
          <w:sz w:val="24"/>
          <w:szCs w:val="24"/>
        </w:rPr>
        <w:t>.36/20</w:t>
      </w:r>
      <w:proofErr w:type="spellEnd"/>
      <w:r w:rsidRPr="00154405">
        <w:rPr>
          <w:rFonts w:ascii="Times New Roman" w:eastAsia="Arimo" w:hAnsi="Times New Roman" w:cs="Times New Roman"/>
          <w:sz w:val="24"/>
          <w:szCs w:val="24"/>
        </w:rPr>
        <w:t>23;</w:t>
      </w:r>
    </w:p>
    <w:p w:rsidR="00C86694" w:rsidRPr="00154405" w:rsidRDefault="00C86694" w:rsidP="00C866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154405">
        <w:rPr>
          <w:rFonts w:ascii="Times New Roman" w:eastAsia="Arimo" w:hAnsi="Times New Roman" w:cs="Times New Roman"/>
          <w:sz w:val="24"/>
          <w:szCs w:val="24"/>
        </w:rPr>
        <w:t>2) essere iscritto alla piattaforma MEPA (https://www.acquistinretepa.it)</w:t>
      </w:r>
    </w:p>
    <w:p w:rsidR="00C86694" w:rsidRPr="00154405" w:rsidRDefault="00C86694" w:rsidP="00C866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154405">
        <w:rPr>
          <w:rFonts w:ascii="Times New Roman" w:eastAsia="Arimo" w:hAnsi="Times New Roman" w:cs="Times New Roman"/>
          <w:sz w:val="24"/>
          <w:szCs w:val="24"/>
        </w:rPr>
        <w:t>3) iscrizione alla Camera di Commercio competente territorialmente;</w:t>
      </w:r>
    </w:p>
    <w:p w:rsidR="00C86694" w:rsidRPr="00154405" w:rsidRDefault="00C86694" w:rsidP="00C866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rFonts w:ascii="Times New Roman" w:eastAsia="Arimo" w:hAnsi="Times New Roman" w:cs="Times New Roman"/>
          <w:sz w:val="24"/>
          <w:szCs w:val="24"/>
        </w:rPr>
      </w:pPr>
      <w:r w:rsidRPr="00154405">
        <w:rPr>
          <w:rFonts w:ascii="Times New Roman" w:eastAsia="Arimo" w:hAnsi="Times New Roman" w:cs="Times New Roman"/>
          <w:sz w:val="24"/>
          <w:szCs w:val="24"/>
        </w:rPr>
        <w:t xml:space="preserve">4) </w:t>
      </w:r>
      <w:r w:rsidRPr="00154405">
        <w:rPr>
          <w:rFonts w:ascii="Times New Roman" w:hAnsi="Times New Roman" w:cs="Times New Roman"/>
          <w:sz w:val="24"/>
          <w:szCs w:val="24"/>
        </w:rPr>
        <w:t>di essere in regola con gli adempimenti relativi alla regolarità contributiva (DURC)</w:t>
      </w:r>
    </w:p>
    <w:p w:rsidR="00501EA9" w:rsidRDefault="00501EA9">
      <w:pPr>
        <w:pStyle w:val="Corpodeltesto"/>
        <w:spacing w:before="7"/>
        <w:ind w:left="0"/>
        <w:rPr>
          <w:sz w:val="17"/>
        </w:rPr>
      </w:pPr>
    </w:p>
    <w:p w:rsidR="00501EA9" w:rsidRDefault="00374ADA">
      <w:pPr>
        <w:tabs>
          <w:tab w:val="left" w:pos="3750"/>
          <w:tab w:val="left" w:pos="7793"/>
        </w:tabs>
        <w:spacing w:before="93"/>
        <w:ind w:left="112"/>
        <w:rPr>
          <w:rFonts w:ascii="Arial MT"/>
        </w:rPr>
      </w:pPr>
      <w:r>
        <w:rPr>
          <w:rFonts w:ascii="Arial MT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Arial MT"/>
        </w:rPr>
        <w:t>Timbro 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firma</w:t>
      </w:r>
    </w:p>
    <w:p w:rsidR="00501EA9" w:rsidRDefault="00501EA9">
      <w:pPr>
        <w:pStyle w:val="Corpodeltesto"/>
        <w:ind w:left="0"/>
        <w:rPr>
          <w:rFonts w:ascii="Arial MT"/>
          <w:sz w:val="20"/>
        </w:rPr>
      </w:pPr>
    </w:p>
    <w:p w:rsidR="00501EA9" w:rsidRDefault="00501EA9">
      <w:pPr>
        <w:pStyle w:val="Corpodeltesto"/>
        <w:spacing w:before="3"/>
        <w:ind w:left="0"/>
        <w:rPr>
          <w:rFonts w:ascii="Arial MT"/>
          <w:sz w:val="19"/>
        </w:rPr>
      </w:pPr>
      <w:r w:rsidRPr="00501EA9">
        <w:pict>
          <v:shape id="_x0000_s1026" style="position:absolute;margin-left:339.85pt;margin-top:13.35pt;width:195.9pt;height:.1pt;z-index:-251658752;mso-wrap-distance-left:0;mso-wrap-distance-right:0;mso-position-horizontal-relative:page" coordorigin="6797,267" coordsize="3918,0" path="m6797,267r3917,e" filled="f" strokeweight=".24536mm">
            <v:path arrowok="t"/>
            <w10:wrap type="topAndBottom" anchorx="page"/>
          </v:shape>
        </w:pict>
      </w:r>
    </w:p>
    <w:p w:rsidR="00501EA9" w:rsidRDefault="00374ADA">
      <w:pPr>
        <w:pStyle w:val="Corpodeltesto"/>
        <w:spacing w:line="259" w:lineRule="exact"/>
      </w:pPr>
      <w:r>
        <w:rPr>
          <w:w w:val="115"/>
        </w:rPr>
        <w:t>SI</w:t>
      </w:r>
      <w:r>
        <w:rPr>
          <w:spacing w:val="3"/>
          <w:w w:val="115"/>
        </w:rPr>
        <w:t xml:space="preserve"> </w:t>
      </w:r>
      <w:r>
        <w:rPr>
          <w:w w:val="115"/>
        </w:rPr>
        <w:t>ALLEGA</w:t>
      </w:r>
    </w:p>
    <w:p w:rsidR="00501EA9" w:rsidRDefault="00501EA9">
      <w:pPr>
        <w:pStyle w:val="Corpodeltesto"/>
        <w:spacing w:before="3"/>
        <w:ind w:left="0"/>
        <w:rPr>
          <w:sz w:val="22"/>
        </w:rPr>
      </w:pPr>
    </w:p>
    <w:p w:rsidR="00501EA9" w:rsidRDefault="00374ADA">
      <w:pPr>
        <w:pStyle w:val="Corpodeltesto"/>
      </w:pPr>
      <w:r>
        <w:t>1)copia</w:t>
      </w:r>
      <w:r>
        <w:rPr>
          <w:spacing w:val="18"/>
        </w:rPr>
        <w:t xml:space="preserve"> </w:t>
      </w:r>
      <w:r>
        <w:t>carta</w:t>
      </w:r>
      <w:r>
        <w:rPr>
          <w:spacing w:val="21"/>
        </w:rPr>
        <w:t xml:space="preserve"> </w:t>
      </w:r>
      <w:r>
        <w:t>d’identità</w:t>
      </w:r>
    </w:p>
    <w:sectPr w:rsidR="00501EA9" w:rsidSect="00501EA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59AB"/>
    <w:multiLevelType w:val="hybridMultilevel"/>
    <w:tmpl w:val="76AC4288"/>
    <w:lvl w:ilvl="0" w:tplc="B9E06CA2">
      <w:start w:val="1"/>
      <w:numFmt w:val="decimal"/>
      <w:lvlText w:val="%1)"/>
      <w:lvlJc w:val="left"/>
      <w:pPr>
        <w:ind w:left="112" w:hanging="260"/>
        <w:jc w:val="left"/>
      </w:pPr>
      <w:rPr>
        <w:rFonts w:ascii="Cambria" w:eastAsia="Cambria" w:hAnsi="Cambria" w:cs="Cambria" w:hint="default"/>
        <w:w w:val="87"/>
        <w:sz w:val="24"/>
        <w:szCs w:val="24"/>
        <w:lang w:val="it-IT" w:eastAsia="en-US" w:bidi="ar-SA"/>
      </w:rPr>
    </w:lvl>
    <w:lvl w:ilvl="1" w:tplc="0F08E87C">
      <w:numFmt w:val="bullet"/>
      <w:lvlText w:val="•"/>
      <w:lvlJc w:val="left"/>
      <w:pPr>
        <w:ind w:left="1094" w:hanging="260"/>
      </w:pPr>
      <w:rPr>
        <w:rFonts w:hint="default"/>
        <w:lang w:val="it-IT" w:eastAsia="en-US" w:bidi="ar-SA"/>
      </w:rPr>
    </w:lvl>
    <w:lvl w:ilvl="2" w:tplc="7816447E">
      <w:numFmt w:val="bullet"/>
      <w:lvlText w:val="•"/>
      <w:lvlJc w:val="left"/>
      <w:pPr>
        <w:ind w:left="2069" w:hanging="260"/>
      </w:pPr>
      <w:rPr>
        <w:rFonts w:hint="default"/>
        <w:lang w:val="it-IT" w:eastAsia="en-US" w:bidi="ar-SA"/>
      </w:rPr>
    </w:lvl>
    <w:lvl w:ilvl="3" w:tplc="F60CF518">
      <w:numFmt w:val="bullet"/>
      <w:lvlText w:val="•"/>
      <w:lvlJc w:val="left"/>
      <w:pPr>
        <w:ind w:left="3043" w:hanging="260"/>
      </w:pPr>
      <w:rPr>
        <w:rFonts w:hint="default"/>
        <w:lang w:val="it-IT" w:eastAsia="en-US" w:bidi="ar-SA"/>
      </w:rPr>
    </w:lvl>
    <w:lvl w:ilvl="4" w:tplc="2D881294">
      <w:numFmt w:val="bullet"/>
      <w:lvlText w:val="•"/>
      <w:lvlJc w:val="left"/>
      <w:pPr>
        <w:ind w:left="4018" w:hanging="260"/>
      </w:pPr>
      <w:rPr>
        <w:rFonts w:hint="default"/>
        <w:lang w:val="it-IT" w:eastAsia="en-US" w:bidi="ar-SA"/>
      </w:rPr>
    </w:lvl>
    <w:lvl w:ilvl="5" w:tplc="3D1A7F38">
      <w:numFmt w:val="bullet"/>
      <w:lvlText w:val="•"/>
      <w:lvlJc w:val="left"/>
      <w:pPr>
        <w:ind w:left="4993" w:hanging="260"/>
      </w:pPr>
      <w:rPr>
        <w:rFonts w:hint="default"/>
        <w:lang w:val="it-IT" w:eastAsia="en-US" w:bidi="ar-SA"/>
      </w:rPr>
    </w:lvl>
    <w:lvl w:ilvl="6" w:tplc="0074C89E">
      <w:numFmt w:val="bullet"/>
      <w:lvlText w:val="•"/>
      <w:lvlJc w:val="left"/>
      <w:pPr>
        <w:ind w:left="5967" w:hanging="260"/>
      </w:pPr>
      <w:rPr>
        <w:rFonts w:hint="default"/>
        <w:lang w:val="it-IT" w:eastAsia="en-US" w:bidi="ar-SA"/>
      </w:rPr>
    </w:lvl>
    <w:lvl w:ilvl="7" w:tplc="DB1C40D6">
      <w:numFmt w:val="bullet"/>
      <w:lvlText w:val="•"/>
      <w:lvlJc w:val="left"/>
      <w:pPr>
        <w:ind w:left="6942" w:hanging="260"/>
      </w:pPr>
      <w:rPr>
        <w:rFonts w:hint="default"/>
        <w:lang w:val="it-IT" w:eastAsia="en-US" w:bidi="ar-SA"/>
      </w:rPr>
    </w:lvl>
    <w:lvl w:ilvl="8" w:tplc="E77E8852">
      <w:numFmt w:val="bullet"/>
      <w:lvlText w:val="•"/>
      <w:lvlJc w:val="left"/>
      <w:pPr>
        <w:ind w:left="7917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01EA9"/>
    <w:rsid w:val="002322BF"/>
    <w:rsid w:val="00374ADA"/>
    <w:rsid w:val="00501EA9"/>
    <w:rsid w:val="00C8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1EA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1EA9"/>
    <w:pPr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1EA9"/>
    <w:pPr>
      <w:spacing w:line="237" w:lineRule="exact"/>
      <w:ind w:left="2713" w:right="2714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1EA9"/>
    <w:pPr>
      <w:spacing w:before="4"/>
      <w:ind w:left="112" w:right="111"/>
    </w:pPr>
  </w:style>
  <w:style w:type="paragraph" w:customStyle="1" w:styleId="TableParagraph">
    <w:name w:val="Table Paragraph"/>
    <w:basedOn w:val="Normale"/>
    <w:uiPriority w:val="1"/>
    <w:qFormat/>
    <w:rsid w:val="00501EA9"/>
  </w:style>
  <w:style w:type="character" w:styleId="Collegamentoipertestuale">
    <w:name w:val="Hyperlink"/>
    <w:basedOn w:val="Carpredefinitoparagrafo"/>
    <w:uiPriority w:val="99"/>
    <w:unhideWhenUsed/>
    <w:rsid w:val="00C86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nevian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manifestazione</dc:title>
  <dc:creator>Caterina Cuomo</dc:creator>
  <cp:lastModifiedBy>Daniela</cp:lastModifiedBy>
  <cp:revision>3</cp:revision>
  <dcterms:created xsi:type="dcterms:W3CDTF">2024-04-15T08:19:00Z</dcterms:created>
  <dcterms:modified xsi:type="dcterms:W3CDTF">2024-04-15T08:19:00Z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2024-04-15T00:00:00Z</vt:filetime>
  </property>
</Properties>
</file>